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04" w:rsidRDefault="008B3204" w:rsidP="008B3204">
      <w:pPr>
        <w:jc w:val="center"/>
        <w:rPr>
          <w:b/>
          <w:color w:val="0070C0"/>
          <w:sz w:val="36"/>
          <w:szCs w:val="26"/>
        </w:rPr>
      </w:pPr>
      <w:r w:rsidRPr="008B3204">
        <w:rPr>
          <w:b/>
          <w:noProof/>
          <w:color w:val="0070C0"/>
          <w:sz w:val="44"/>
          <w:szCs w:val="32"/>
        </w:rPr>
        <w:drawing>
          <wp:anchor distT="0" distB="0" distL="114300" distR="114300" simplePos="0" relativeHeight="251658240" behindDoc="0" locked="0" layoutInCell="1" allowOverlap="1">
            <wp:simplePos x="0" y="0"/>
            <wp:positionH relativeFrom="column">
              <wp:posOffset>1571625</wp:posOffset>
            </wp:positionH>
            <wp:positionV relativeFrom="page">
              <wp:posOffset>371475</wp:posOffset>
            </wp:positionV>
            <wp:extent cx="317627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 Logo_2-12-18.png"/>
                    <pic:cNvPicPr/>
                  </pic:nvPicPr>
                  <pic:blipFill>
                    <a:blip r:embed="rId8"/>
                    <a:stretch>
                      <a:fillRect/>
                    </a:stretch>
                  </pic:blipFill>
                  <pic:spPr>
                    <a:xfrm>
                      <a:off x="0" y="0"/>
                      <a:ext cx="3176270" cy="762000"/>
                    </a:xfrm>
                    <a:prstGeom prst="rect">
                      <a:avLst/>
                    </a:prstGeom>
                  </pic:spPr>
                </pic:pic>
              </a:graphicData>
            </a:graphic>
          </wp:anchor>
        </w:drawing>
      </w:r>
    </w:p>
    <w:p w:rsidR="00CE2D51" w:rsidRDefault="00CE2D51" w:rsidP="00C57643">
      <w:pPr>
        <w:shd w:val="clear" w:color="auto" w:fill="0070C0"/>
        <w:spacing w:after="0" w:line="240" w:lineRule="auto"/>
        <w:jc w:val="center"/>
        <w:rPr>
          <w:b/>
          <w:color w:val="FFC000"/>
          <w:sz w:val="36"/>
          <w:szCs w:val="26"/>
        </w:rPr>
      </w:pPr>
      <w:r w:rsidRPr="00CE2D51">
        <w:rPr>
          <w:b/>
          <w:color w:val="FFC000"/>
          <w:sz w:val="36"/>
          <w:szCs w:val="26"/>
        </w:rPr>
        <w:t>Western New York</w:t>
      </w:r>
    </w:p>
    <w:p w:rsidR="00C57643" w:rsidRPr="00C57643" w:rsidRDefault="00C57643" w:rsidP="00C57643">
      <w:pPr>
        <w:shd w:val="clear" w:color="auto" w:fill="0070C0"/>
        <w:spacing w:after="0" w:line="240" w:lineRule="auto"/>
        <w:jc w:val="center"/>
        <w:rPr>
          <w:rFonts w:ascii="MS Gothic" w:eastAsia="MS Gothic" w:hAnsi="MS Gothic" w:cs="MS Gothic"/>
          <w:b/>
          <w:color w:val="FFC000" w:themeColor="accent4"/>
          <w:sz w:val="36"/>
          <w:szCs w:val="26"/>
        </w:rPr>
      </w:pPr>
      <w:r w:rsidRPr="00C57643">
        <w:rPr>
          <w:b/>
          <w:color w:val="FFC000" w:themeColor="accent4"/>
          <w:sz w:val="36"/>
          <w:szCs w:val="26"/>
        </w:rPr>
        <w:t xml:space="preserve">Downtown Revitalization Initiative </w:t>
      </w:r>
      <w:r w:rsidRPr="00C57643">
        <w:rPr>
          <w:rFonts w:ascii="MS Gothic" w:eastAsia="MS Gothic" w:hAnsi="MS Gothic" w:cs="MS Gothic" w:hint="eastAsia"/>
          <w:b/>
          <w:color w:val="FFC000" w:themeColor="accent4"/>
          <w:sz w:val="36"/>
          <w:szCs w:val="26"/>
        </w:rPr>
        <w:t> </w:t>
      </w:r>
    </w:p>
    <w:p w:rsidR="00C57643" w:rsidRPr="00CE2D51" w:rsidRDefault="00C57643" w:rsidP="00C57643">
      <w:pPr>
        <w:shd w:val="clear" w:color="auto" w:fill="0070C0"/>
        <w:spacing w:after="0" w:line="240" w:lineRule="auto"/>
        <w:jc w:val="center"/>
        <w:rPr>
          <w:b/>
          <w:color w:val="FFC000"/>
          <w:sz w:val="36"/>
          <w:szCs w:val="26"/>
        </w:rPr>
      </w:pPr>
      <w:r>
        <w:rPr>
          <w:b/>
          <w:color w:val="FFC000" w:themeColor="accent4"/>
          <w:sz w:val="36"/>
          <w:szCs w:val="26"/>
        </w:rPr>
        <w:t>a</w:t>
      </w:r>
      <w:r w:rsidRPr="00C57643">
        <w:rPr>
          <w:b/>
          <w:color w:val="FFC000" w:themeColor="accent4"/>
          <w:sz w:val="36"/>
          <w:szCs w:val="26"/>
        </w:rPr>
        <w:t>nd Smart Growth Community Fund</w:t>
      </w:r>
    </w:p>
    <w:p w:rsidR="008B3204" w:rsidRPr="008B3204" w:rsidRDefault="00CA7D79" w:rsidP="00CA7D79">
      <w:pPr>
        <w:pBdr>
          <w:top w:val="single" w:sz="4" w:space="1" w:color="auto"/>
          <w:bottom w:val="single" w:sz="4" w:space="1" w:color="auto"/>
        </w:pBdr>
        <w:jc w:val="center"/>
        <w:rPr>
          <w:b/>
          <w:color w:val="0070C0"/>
          <w:sz w:val="44"/>
          <w:szCs w:val="26"/>
        </w:rPr>
      </w:pPr>
      <w:r w:rsidRPr="008B3204">
        <w:rPr>
          <w:b/>
          <w:color w:val="0070C0"/>
          <w:sz w:val="44"/>
          <w:szCs w:val="26"/>
        </w:rPr>
        <w:t>APPLICATION</w:t>
      </w:r>
      <w:bookmarkStart w:id="0" w:name="_GoBack"/>
      <w:bookmarkEnd w:id="0"/>
    </w:p>
    <w:p w:rsidR="003D58C6" w:rsidRPr="003D58C6" w:rsidRDefault="003D58C6" w:rsidP="003D58C6">
      <w:r w:rsidRPr="003D58C6">
        <w:t xml:space="preserve">Applications </w:t>
      </w:r>
      <w:r>
        <w:t xml:space="preserve">for the Downtown Revitalization Initiative will be received by the Regional Councils. Applicant responses for each section should be as complete and succinct as possible. Applications </w:t>
      </w:r>
      <w:r w:rsidR="00CA7D79">
        <w:t xml:space="preserve">should be submitted as Word documents and </w:t>
      </w:r>
      <w:r>
        <w:t xml:space="preserve">must be received by </w:t>
      </w:r>
      <w:r w:rsidR="005D51F5">
        <w:t>WNY</w:t>
      </w:r>
      <w:r>
        <w:t xml:space="preserve"> Regional </w:t>
      </w:r>
      <w:r w:rsidRPr="008F4309">
        <w:t>Council</w:t>
      </w:r>
      <w:r w:rsidR="005D51F5">
        <w:t xml:space="preserve"> (WNY REDC)</w:t>
      </w:r>
      <w:r w:rsidRPr="008F4309">
        <w:t xml:space="preserve"> by 4:00 PM on</w:t>
      </w:r>
      <w:r w:rsidR="007A06D7">
        <w:t xml:space="preserve"> June </w:t>
      </w:r>
      <w:r w:rsidR="008B3204">
        <w:t>1, 2018</w:t>
      </w:r>
      <w:r w:rsidRPr="008F4309">
        <w:t xml:space="preserve"> at</w:t>
      </w:r>
      <w:r>
        <w:t xml:space="preserve"> the email address provided at the end of this application. </w:t>
      </w:r>
      <w:r w:rsidR="008B3204">
        <w:t xml:space="preserve">Application guidance is provided in the </w:t>
      </w:r>
      <w:r w:rsidR="008B3204" w:rsidRPr="008B3204">
        <w:rPr>
          <w:i/>
        </w:rPr>
        <w:t>Downtown Revitalization Initiative Guidebook</w:t>
      </w:r>
      <w:r w:rsidR="005D51F5">
        <w:t xml:space="preserve"> found on the WNY REDC website at </w:t>
      </w:r>
      <w:hyperlink r:id="rId9" w:history="1">
        <w:r w:rsidR="005D51F5" w:rsidRPr="00E97878">
          <w:rPr>
            <w:rStyle w:val="Hyperlink"/>
          </w:rPr>
          <w:t>www.regionalcouncils.ny.gov/western-new-york</w:t>
        </w:r>
      </w:hyperlink>
      <w:r w:rsidR="005D51F5">
        <w:t xml:space="preserve"> </w:t>
      </w:r>
      <w:r w:rsidR="008B3204">
        <w:t xml:space="preserve">  </w:t>
      </w:r>
    </w:p>
    <w:p w:rsidR="00EF0403" w:rsidRPr="00F34306" w:rsidRDefault="00EF0403" w:rsidP="00F34306">
      <w:pPr>
        <w:pBdr>
          <w:top w:val="single" w:sz="4" w:space="1" w:color="auto"/>
        </w:pBdr>
        <w:rPr>
          <w:b/>
          <w:smallCaps/>
          <w:sz w:val="24"/>
          <w:szCs w:val="24"/>
        </w:rPr>
      </w:pPr>
      <w:r w:rsidRPr="00F34306">
        <w:rPr>
          <w:b/>
          <w:smallCaps/>
          <w:sz w:val="24"/>
          <w:szCs w:val="24"/>
        </w:rPr>
        <w:t>BASIC INFORMATION</w:t>
      </w:r>
    </w:p>
    <w:p w:rsidR="00FE0407" w:rsidRPr="00DB6DED" w:rsidRDefault="00E11E42" w:rsidP="0024133C">
      <w:pPr>
        <w:spacing w:after="120" w:line="276" w:lineRule="auto"/>
      </w:pPr>
      <w:r>
        <w:t>Regional Economic Development Council (</w:t>
      </w:r>
      <w:r w:rsidR="00FE0407" w:rsidRPr="00DB6DED">
        <w:t>REDC</w:t>
      </w:r>
      <w:r>
        <w:t>)</w:t>
      </w:r>
      <w:r w:rsidR="00FE0407" w:rsidRPr="00DB6DED">
        <w:t xml:space="preserve"> Region: </w:t>
      </w:r>
      <w:sdt>
        <w:sdtPr>
          <w:id w:val="-994102123"/>
          <w:placeholder>
            <w:docPart w:val="DefaultPlaceholder_1081868574"/>
          </w:placeholder>
          <w:showingPlcHdr/>
        </w:sdtPr>
        <w:sdtEndPr/>
        <w:sdtContent>
          <w:r w:rsidR="003172AC" w:rsidRPr="00B928BB">
            <w:rPr>
              <w:rStyle w:val="PlaceholderText"/>
            </w:rPr>
            <w:t>Click here to enter text.</w:t>
          </w:r>
        </w:sdtContent>
      </w:sdt>
    </w:p>
    <w:p w:rsidR="00FE0407" w:rsidRPr="00DB6DED" w:rsidRDefault="00FE0407" w:rsidP="0024133C">
      <w:pPr>
        <w:spacing w:after="120" w:line="276" w:lineRule="auto"/>
      </w:pPr>
      <w:r w:rsidRPr="00DB6DED">
        <w:t xml:space="preserve">Municipality Name: </w:t>
      </w:r>
      <w:r w:rsidR="004A29CB">
        <w:t xml:space="preserve"> </w:t>
      </w:r>
      <w:sdt>
        <w:sdtPr>
          <w:id w:val="512507153"/>
          <w:placeholder>
            <w:docPart w:val="DefaultPlaceholder_1081868574"/>
          </w:placeholder>
          <w:showingPlcHdr/>
        </w:sdtPr>
        <w:sdtEndPr/>
        <w:sdtContent>
          <w:r w:rsidR="003D58C6" w:rsidRPr="00B928BB">
            <w:rPr>
              <w:rStyle w:val="PlaceholderText"/>
            </w:rPr>
            <w:t>Click here to enter text.</w:t>
          </w:r>
        </w:sdtContent>
      </w:sdt>
    </w:p>
    <w:p w:rsidR="00FE0407" w:rsidRPr="00DB6DED" w:rsidRDefault="000017C5" w:rsidP="0024133C">
      <w:pPr>
        <w:spacing w:after="120" w:line="276" w:lineRule="auto"/>
      </w:pPr>
      <w:r>
        <w:t>Downtown Name</w:t>
      </w:r>
      <w:r w:rsidR="00FE0407" w:rsidRPr="00DB6DED">
        <w:t>:</w:t>
      </w:r>
      <w:r w:rsidR="004A29CB">
        <w:t xml:space="preserve">  </w:t>
      </w:r>
      <w:sdt>
        <w:sdtPr>
          <w:id w:val="-552699326"/>
          <w:placeholder>
            <w:docPart w:val="D9FFF55F93EC4678B6D2B648C635A79D"/>
          </w:placeholder>
          <w:showingPlcHdr/>
        </w:sdtPr>
        <w:sdtEndPr/>
        <w:sdtContent>
          <w:r w:rsidR="00CB7A9F" w:rsidRPr="00B928BB">
            <w:rPr>
              <w:rStyle w:val="PlaceholderText"/>
            </w:rPr>
            <w:t>Click here to enter text.</w:t>
          </w:r>
        </w:sdtContent>
      </w:sdt>
    </w:p>
    <w:p w:rsidR="009960D9" w:rsidRDefault="00FE0407" w:rsidP="0024133C">
      <w:pPr>
        <w:spacing w:after="120" w:line="276" w:lineRule="auto"/>
      </w:pPr>
      <w:r w:rsidRPr="00DB6DED">
        <w:t>County</w:t>
      </w:r>
      <w:r w:rsidR="00F34306">
        <w:t xml:space="preserve"> Name</w:t>
      </w:r>
      <w:r w:rsidRPr="00DB6DED">
        <w:t xml:space="preserve">: </w:t>
      </w:r>
      <w:r w:rsidR="004A29CB">
        <w:t xml:space="preserve"> </w:t>
      </w:r>
      <w:sdt>
        <w:sdtPr>
          <w:id w:val="-1545674753"/>
          <w:placeholder>
            <w:docPart w:val="6430230A91D04F33ABC040534E4F8E9F"/>
          </w:placeholder>
          <w:showingPlcHdr/>
        </w:sdtPr>
        <w:sdtEndPr/>
        <w:sdtContent>
          <w:r w:rsidR="00CB7A9F" w:rsidRPr="00B928BB">
            <w:rPr>
              <w:rStyle w:val="PlaceholderText"/>
            </w:rPr>
            <w:t>Click here to enter text.</w:t>
          </w:r>
        </w:sdtContent>
      </w:sdt>
    </w:p>
    <w:p w:rsidR="009960D9" w:rsidRDefault="009960D9" w:rsidP="0024133C">
      <w:pPr>
        <w:spacing w:after="120" w:line="276" w:lineRule="auto"/>
      </w:pPr>
      <w:r>
        <w:t xml:space="preserve">Vision </w:t>
      </w:r>
      <w:r w:rsidR="006B3F03">
        <w:t>for Downtown. Provide a brief statement of the municipality’s vision for downtown revitalization.</w:t>
      </w:r>
    </w:p>
    <w:sdt>
      <w:sdtPr>
        <w:id w:val="-1467894765"/>
        <w:placeholder>
          <w:docPart w:val="6DF398600A7340D68271D8CDAB154DD3"/>
        </w:placeholder>
        <w:showingPlcHdr/>
      </w:sdtPr>
      <w:sdtEndPr/>
      <w:sdtContent>
        <w:p w:rsidR="006B3F03" w:rsidRDefault="00CB7A9F" w:rsidP="00F34306">
          <w:pPr>
            <w:spacing w:after="120" w:line="276" w:lineRule="auto"/>
          </w:pPr>
          <w:r w:rsidRPr="00B928BB">
            <w:rPr>
              <w:rStyle w:val="PlaceholderText"/>
            </w:rPr>
            <w:t>Click here to enter text.</w:t>
          </w:r>
        </w:p>
      </w:sdtContent>
    </w:sdt>
    <w:p w:rsidR="00F34306" w:rsidRDefault="00F34306" w:rsidP="00F34306">
      <w:pPr>
        <w:spacing w:after="120" w:line="276" w:lineRule="auto"/>
      </w:pPr>
    </w:p>
    <w:p w:rsidR="00F34306" w:rsidRPr="00F34306" w:rsidRDefault="00F34306" w:rsidP="00F34306">
      <w:pPr>
        <w:pBdr>
          <w:top w:val="single" w:sz="4" w:space="1" w:color="auto"/>
        </w:pBdr>
        <w:spacing w:after="120" w:line="276" w:lineRule="auto"/>
        <w:rPr>
          <w:b/>
          <w:sz w:val="24"/>
        </w:rPr>
      </w:pPr>
      <w:r w:rsidRPr="00F34306">
        <w:rPr>
          <w:b/>
          <w:sz w:val="24"/>
        </w:rPr>
        <w:t>JUSTIFICATION</w:t>
      </w:r>
    </w:p>
    <w:p w:rsidR="003A1601" w:rsidRPr="003A1601" w:rsidRDefault="00BC24DD" w:rsidP="00F34306">
      <w:pPr>
        <w:pBdr>
          <w:top w:val="single" w:sz="4" w:space="1" w:color="auto"/>
        </w:pBdr>
        <w:spacing w:after="120" w:line="276" w:lineRule="auto"/>
      </w:pPr>
      <w:r>
        <w:t xml:space="preserve">Provide an overview of the </w:t>
      </w:r>
      <w:r w:rsidR="000017C5">
        <w:t>downtown</w:t>
      </w:r>
      <w:r w:rsidR="00F34306" w:rsidRPr="00F34306">
        <w:t xml:space="preserve"> </w:t>
      </w:r>
      <w:r w:rsidR="00F34306">
        <w:t>area nominated for the DRI program, highlighting the area’s defining characteristics and the reasons for its selection. Explain why the downtown is ready for Downtown Revitalization Initiative (DRI) investment, and how that investment would serve as a catalyst to bring about revitalization.</w:t>
      </w:r>
    </w:p>
    <w:sdt>
      <w:sdtPr>
        <w:id w:val="466098518"/>
        <w:placeholder>
          <w:docPart w:val="DefaultPlaceholder_1081868574"/>
        </w:placeholder>
        <w:showingPlcHdr/>
      </w:sdtPr>
      <w:sdtEndPr/>
      <w:sdtContent>
        <w:p w:rsidR="00275B77" w:rsidRDefault="003D58C6" w:rsidP="00F34306">
          <w:pPr>
            <w:spacing w:after="120" w:line="276" w:lineRule="auto"/>
          </w:pPr>
          <w:r w:rsidRPr="00B928BB">
            <w:rPr>
              <w:rStyle w:val="PlaceholderText"/>
            </w:rPr>
            <w:t>Click here to enter text.</w:t>
          </w:r>
        </w:p>
      </w:sdtContent>
    </w:sdt>
    <w:p w:rsidR="0036721E" w:rsidRDefault="0036721E" w:rsidP="0024133C">
      <w:pPr>
        <w:spacing w:after="120" w:line="276" w:lineRule="auto"/>
      </w:pPr>
    </w:p>
    <w:p w:rsidR="00275B77" w:rsidRPr="00F34306" w:rsidRDefault="00353CE4" w:rsidP="00F34306">
      <w:pPr>
        <w:pBdr>
          <w:top w:val="single" w:sz="4" w:space="1" w:color="auto"/>
        </w:pBdr>
        <w:spacing w:after="120" w:line="276" w:lineRule="auto"/>
        <w:rPr>
          <w:b/>
          <w:caps/>
          <w:sz w:val="24"/>
          <w:szCs w:val="24"/>
        </w:rPr>
      </w:pPr>
      <w:r w:rsidRPr="00F34306">
        <w:rPr>
          <w:b/>
          <w:caps/>
          <w:sz w:val="24"/>
          <w:szCs w:val="24"/>
        </w:rPr>
        <w:t>downtown identification</w:t>
      </w:r>
    </w:p>
    <w:p w:rsidR="00DB6DED" w:rsidRPr="003D58C6" w:rsidRDefault="00EA5F6A" w:rsidP="0024133C">
      <w:pPr>
        <w:spacing w:after="120" w:line="276" w:lineRule="auto"/>
        <w:rPr>
          <w:szCs w:val="24"/>
        </w:rPr>
      </w:pPr>
      <w:r w:rsidRPr="003D58C6">
        <w:rPr>
          <w:szCs w:val="24"/>
        </w:rPr>
        <w:t xml:space="preserve">This section should be </w:t>
      </w:r>
      <w:r w:rsidR="00DB6DED" w:rsidRPr="003D58C6">
        <w:rPr>
          <w:szCs w:val="24"/>
        </w:rPr>
        <w:t>fill</w:t>
      </w:r>
      <w:r w:rsidRPr="003D58C6">
        <w:rPr>
          <w:szCs w:val="24"/>
        </w:rPr>
        <w:t>ed</w:t>
      </w:r>
      <w:r w:rsidR="00762E31" w:rsidRPr="003D58C6">
        <w:rPr>
          <w:szCs w:val="24"/>
        </w:rPr>
        <w:t xml:space="preserve"> out </w:t>
      </w:r>
      <w:r w:rsidR="00DB6DED" w:rsidRPr="003D58C6">
        <w:rPr>
          <w:szCs w:val="24"/>
        </w:rPr>
        <w:t xml:space="preserve">with reference to the </w:t>
      </w:r>
      <w:r w:rsidR="0036721E" w:rsidRPr="003D58C6">
        <w:rPr>
          <w:szCs w:val="24"/>
        </w:rPr>
        <w:t xml:space="preserve">list of desired attributes for participation in the DRI as </w:t>
      </w:r>
      <w:r w:rsidR="00DB6DED" w:rsidRPr="003D58C6">
        <w:rPr>
          <w:szCs w:val="24"/>
        </w:rPr>
        <w:t xml:space="preserve">set forth in the </w:t>
      </w:r>
      <w:r w:rsidR="00F34306" w:rsidRPr="00F34306">
        <w:rPr>
          <w:i/>
          <w:szCs w:val="24"/>
        </w:rPr>
        <w:t>Downtown Revitalization Initiative Guidebook</w:t>
      </w:r>
      <w:r w:rsidRPr="003D58C6">
        <w:rPr>
          <w:szCs w:val="24"/>
        </w:rPr>
        <w:t xml:space="preserve">. </w:t>
      </w:r>
    </w:p>
    <w:p w:rsidR="000017C5" w:rsidRDefault="000017C5" w:rsidP="0024133C">
      <w:pPr>
        <w:pStyle w:val="ColorfulList-Accent11"/>
        <w:numPr>
          <w:ilvl w:val="0"/>
          <w:numId w:val="1"/>
        </w:numPr>
        <w:spacing w:after="120" w:line="276" w:lineRule="auto"/>
        <w:contextualSpacing w:val="0"/>
      </w:pPr>
      <w:r w:rsidRPr="00DB6DED">
        <w:rPr>
          <w:b/>
          <w:sz w:val="23"/>
          <w:szCs w:val="23"/>
        </w:rPr>
        <w:t xml:space="preserve">Boundaries </w:t>
      </w:r>
      <w:r w:rsidR="00F34306" w:rsidRPr="00CC0FB6">
        <w:rPr>
          <w:b/>
          <w:sz w:val="23"/>
          <w:szCs w:val="23"/>
        </w:rPr>
        <w:t>of the proposed DRI area.</w:t>
      </w:r>
      <w:r w:rsidR="00F34306">
        <w:t xml:space="preserve"> Detail the boundaries of the targeted neighborhood, keeping in mind that there is no minimum or maximum size, but that the neighborhood should be concentrated and well-defined. Neighborhoods beyond a traditional downtown or central business district are eligible, if they </w:t>
      </w:r>
      <w:r w:rsidR="00F34306">
        <w:lastRenderedPageBreak/>
        <w:t>can meet other criteria making them ripe for investment.  Attach a map that clearly delineates the area to be included in the downtown revitalization area.</w:t>
      </w:r>
    </w:p>
    <w:sdt>
      <w:sdtPr>
        <w:id w:val="1322785280"/>
        <w:placeholder>
          <w:docPart w:val="DefaultPlaceholder_1081868574"/>
        </w:placeholder>
        <w:showingPlcHdr/>
      </w:sdtPr>
      <w:sdtEndPr/>
      <w:sdtContent>
        <w:p w:rsidR="009960D9" w:rsidRDefault="003D58C6" w:rsidP="0024133C">
          <w:pPr>
            <w:pStyle w:val="ListParagraph"/>
            <w:spacing w:after="120" w:line="276" w:lineRule="auto"/>
            <w:ind w:left="360"/>
            <w:contextualSpacing w:val="0"/>
          </w:pPr>
          <w:r w:rsidRPr="00B928BB">
            <w:rPr>
              <w:rStyle w:val="PlaceholderText"/>
            </w:rPr>
            <w:t>Click here to enter text.</w:t>
          </w:r>
        </w:p>
      </w:sdtContent>
    </w:sdt>
    <w:p w:rsidR="00F34306" w:rsidRDefault="00F34306" w:rsidP="00F34306">
      <w:pPr>
        <w:pStyle w:val="ListParagraph"/>
        <w:numPr>
          <w:ilvl w:val="0"/>
          <w:numId w:val="1"/>
        </w:numPr>
        <w:spacing w:after="120" w:line="276" w:lineRule="auto"/>
        <w:contextualSpacing w:val="0"/>
      </w:pPr>
      <w:r>
        <w:rPr>
          <w:b/>
          <w:sz w:val="23"/>
          <w:szCs w:val="23"/>
        </w:rPr>
        <w:t>Description of c</w:t>
      </w:r>
      <w:r w:rsidRPr="0024133C">
        <w:rPr>
          <w:b/>
          <w:sz w:val="23"/>
          <w:szCs w:val="23"/>
        </w:rPr>
        <w:t>atchment area.</w:t>
      </w:r>
      <w:r w:rsidRPr="0024133C">
        <w:rPr>
          <w:b/>
        </w:rPr>
        <w:t xml:space="preserve"> </w:t>
      </w:r>
      <w:r>
        <w:t xml:space="preserve">Outline why the </w:t>
      </w:r>
      <w:r w:rsidRPr="00CC0FB6">
        <w:t>proposed DRI area</w:t>
      </w:r>
      <w:r>
        <w:t xml:space="preserve">, or its catchment area, is of a size sufficient to support a vibrant, year-round downtown, with consideration of whether there is a sizeable existing or increasing population within easy reach for whom this would be the primary downtown destination.  </w:t>
      </w:r>
    </w:p>
    <w:p w:rsidR="009960D9" w:rsidRDefault="00C57643" w:rsidP="00F34306">
      <w:pPr>
        <w:pStyle w:val="ListParagraph"/>
        <w:spacing w:after="120" w:line="276" w:lineRule="auto"/>
        <w:ind w:left="360"/>
        <w:contextualSpacing w:val="0"/>
      </w:pPr>
      <w:sdt>
        <w:sdtPr>
          <w:id w:val="-792056711"/>
          <w:placeholder>
            <w:docPart w:val="DefaultPlaceholder_1081868574"/>
          </w:placeholder>
          <w:showingPlcHdr/>
        </w:sdtPr>
        <w:sdtEndPr/>
        <w:sdtContent>
          <w:r w:rsidR="003D58C6" w:rsidRPr="00B928BB">
            <w:rPr>
              <w:rStyle w:val="PlaceholderText"/>
            </w:rPr>
            <w:t>Click here to enter text.</w:t>
          </w:r>
        </w:sdtContent>
      </w:sdt>
    </w:p>
    <w:p w:rsidR="00353CE4" w:rsidRDefault="00275B77" w:rsidP="0024133C">
      <w:pPr>
        <w:pStyle w:val="ListParagraph"/>
        <w:numPr>
          <w:ilvl w:val="0"/>
          <w:numId w:val="1"/>
        </w:numPr>
        <w:spacing w:after="120" w:line="276" w:lineRule="auto"/>
        <w:contextualSpacing w:val="0"/>
      </w:pPr>
      <w:r w:rsidRPr="00DB6DED">
        <w:rPr>
          <w:b/>
          <w:sz w:val="23"/>
          <w:szCs w:val="23"/>
        </w:rPr>
        <w:t xml:space="preserve">Past </w:t>
      </w:r>
      <w:r w:rsidR="003827B5" w:rsidRPr="00DB6DED">
        <w:rPr>
          <w:b/>
          <w:sz w:val="23"/>
          <w:szCs w:val="23"/>
        </w:rPr>
        <w:t>Investment</w:t>
      </w:r>
      <w:r w:rsidR="009960D9">
        <w:rPr>
          <w:b/>
          <w:sz w:val="23"/>
          <w:szCs w:val="23"/>
        </w:rPr>
        <w:t>, fu</w:t>
      </w:r>
      <w:r w:rsidRPr="00DB6DED">
        <w:rPr>
          <w:b/>
          <w:sz w:val="23"/>
          <w:szCs w:val="23"/>
        </w:rPr>
        <w:t xml:space="preserve">ture </w:t>
      </w:r>
      <w:r w:rsidR="009960D9" w:rsidRPr="00DB6DED">
        <w:rPr>
          <w:b/>
          <w:sz w:val="23"/>
          <w:szCs w:val="23"/>
        </w:rPr>
        <w:t>investment potential</w:t>
      </w:r>
      <w:r w:rsidR="00EF0403" w:rsidRPr="00DB6DED">
        <w:rPr>
          <w:sz w:val="23"/>
          <w:szCs w:val="23"/>
        </w:rPr>
        <w:t>.</w:t>
      </w:r>
      <w:r w:rsidR="00EF0403">
        <w:t xml:space="preserve"> </w:t>
      </w:r>
      <w:r w:rsidR="00F34306">
        <w:t xml:space="preserve">Describe how this DRI area </w:t>
      </w:r>
      <w:r w:rsidR="00F34306" w:rsidRPr="00E63F86">
        <w:t xml:space="preserve">will </w:t>
      </w:r>
      <w:r w:rsidR="00F34306">
        <w:t xml:space="preserve">be able to capitalize on prior </w:t>
      </w:r>
      <w:r w:rsidR="00F34306" w:rsidRPr="00E63F86">
        <w:t>private and public investment</w:t>
      </w:r>
      <w:r w:rsidR="00F34306">
        <w:t>,</w:t>
      </w:r>
      <w:r w:rsidR="00F34306" w:rsidRPr="00E63F86">
        <w:t xml:space="preserve"> </w:t>
      </w:r>
      <w:r w:rsidR="00F34306">
        <w:t>or catalyze future investments</w:t>
      </w:r>
      <w:r w:rsidR="00F34306" w:rsidRPr="00E63F86">
        <w:t xml:space="preserve"> in the neighborhood and its surrounding areas</w:t>
      </w:r>
      <w:r w:rsidR="00F34306">
        <w:t>.</w:t>
      </w:r>
    </w:p>
    <w:sdt>
      <w:sdtPr>
        <w:id w:val="-533737708"/>
        <w:placeholder>
          <w:docPart w:val="DefaultPlaceholder_1081868574"/>
        </w:placeholder>
        <w:showingPlcHdr/>
      </w:sdtPr>
      <w:sdtEndPr/>
      <w:sdtContent>
        <w:p w:rsidR="003D58C6" w:rsidRPr="003D58C6" w:rsidRDefault="003D58C6" w:rsidP="0024133C">
          <w:pPr>
            <w:spacing w:after="120" w:line="276" w:lineRule="auto"/>
            <w:ind w:left="360"/>
          </w:pPr>
          <w:r w:rsidRPr="00B928BB">
            <w:rPr>
              <w:rStyle w:val="PlaceholderText"/>
            </w:rPr>
            <w:t>Click here to enter text.</w:t>
          </w:r>
        </w:p>
      </w:sdtContent>
    </w:sdt>
    <w:p w:rsidR="00110211" w:rsidRPr="00110211" w:rsidRDefault="009960D9" w:rsidP="0024133C">
      <w:pPr>
        <w:pStyle w:val="ListParagraph"/>
        <w:numPr>
          <w:ilvl w:val="0"/>
          <w:numId w:val="1"/>
        </w:numPr>
        <w:spacing w:after="120" w:line="276" w:lineRule="auto"/>
        <w:contextualSpacing w:val="0"/>
      </w:pPr>
      <w:r>
        <w:rPr>
          <w:b/>
          <w:sz w:val="23"/>
          <w:szCs w:val="23"/>
        </w:rPr>
        <w:t>Recent or impending j</w:t>
      </w:r>
      <w:r w:rsidR="003827B5" w:rsidRPr="00DB6DED">
        <w:rPr>
          <w:b/>
          <w:sz w:val="23"/>
          <w:szCs w:val="23"/>
        </w:rPr>
        <w:t xml:space="preserve">ob </w:t>
      </w:r>
      <w:r>
        <w:rPr>
          <w:b/>
          <w:sz w:val="23"/>
          <w:szCs w:val="23"/>
        </w:rPr>
        <w:t>g</w:t>
      </w:r>
      <w:r w:rsidR="00110211" w:rsidRPr="00DB6DED">
        <w:rPr>
          <w:b/>
          <w:sz w:val="23"/>
          <w:szCs w:val="23"/>
        </w:rPr>
        <w:t>rowth.</w:t>
      </w:r>
      <w:r w:rsidR="00110211">
        <w:t xml:space="preserve"> </w:t>
      </w:r>
      <w:r w:rsidR="00F34306">
        <w:t>Describe how rece</w:t>
      </w:r>
      <w:r w:rsidR="00F34306" w:rsidRPr="00E63F86">
        <w:t xml:space="preserve">nt or impending job growth within or </w:t>
      </w:r>
      <w:r w:rsidR="00F34306">
        <w:t>near</w:t>
      </w:r>
      <w:r w:rsidR="00F34306" w:rsidRPr="00E63F86">
        <w:t xml:space="preserve"> the </w:t>
      </w:r>
      <w:r w:rsidR="00F34306">
        <w:t xml:space="preserve">DRI area will attract professionals to </w:t>
      </w:r>
      <w:r w:rsidR="00F34306" w:rsidRPr="00E63F86">
        <w:t>an active life in the downtown</w:t>
      </w:r>
      <w:r w:rsidR="00F34306">
        <w:t xml:space="preserve">, </w:t>
      </w:r>
      <w:r w:rsidR="00F34306" w:rsidRPr="00E63F86">
        <w:t>support redevelopment</w:t>
      </w:r>
      <w:r w:rsidR="00F34306">
        <w:t>,</w:t>
      </w:r>
      <w:r w:rsidR="00F34306" w:rsidRPr="00E63F86">
        <w:t xml:space="preserve"> and make growth sustainable in the long-term.</w:t>
      </w:r>
    </w:p>
    <w:sdt>
      <w:sdtPr>
        <w:id w:val="-2000957901"/>
        <w:placeholder>
          <w:docPart w:val="DefaultPlaceholder_1081868574"/>
        </w:placeholder>
        <w:showingPlcHdr/>
      </w:sdtPr>
      <w:sdtEndPr/>
      <w:sdtContent>
        <w:p w:rsidR="0024133C" w:rsidRPr="0024133C" w:rsidRDefault="003D58C6" w:rsidP="00F34306">
          <w:pPr>
            <w:pStyle w:val="ColorfulList-Accent11"/>
            <w:spacing w:after="120" w:line="276" w:lineRule="auto"/>
            <w:ind w:left="360"/>
            <w:contextualSpacing w:val="0"/>
          </w:pPr>
          <w:r w:rsidRPr="00B928BB">
            <w:rPr>
              <w:rStyle w:val="PlaceholderText"/>
            </w:rPr>
            <w:t>Click here to enter text.</w:t>
          </w:r>
        </w:p>
      </w:sdtContent>
    </w:sdt>
    <w:p w:rsidR="00DB6DED" w:rsidRPr="00DB6DED" w:rsidRDefault="00C921AE" w:rsidP="0024133C">
      <w:pPr>
        <w:pStyle w:val="ListParagraph"/>
        <w:numPr>
          <w:ilvl w:val="0"/>
          <w:numId w:val="1"/>
        </w:numPr>
        <w:spacing w:after="120" w:line="276" w:lineRule="auto"/>
        <w:contextualSpacing w:val="0"/>
      </w:pPr>
      <w:r w:rsidRPr="00DB6DED">
        <w:rPr>
          <w:b/>
          <w:sz w:val="23"/>
          <w:szCs w:val="23"/>
        </w:rPr>
        <w:t>Attractive</w:t>
      </w:r>
      <w:r w:rsidR="003827B5" w:rsidRPr="00DB6DED">
        <w:rPr>
          <w:b/>
          <w:sz w:val="23"/>
          <w:szCs w:val="23"/>
        </w:rPr>
        <w:t>ness</w:t>
      </w:r>
      <w:r w:rsidR="00C33427">
        <w:rPr>
          <w:b/>
          <w:sz w:val="23"/>
          <w:szCs w:val="23"/>
        </w:rPr>
        <w:t xml:space="preserve"> of physical environment</w:t>
      </w:r>
      <w:r w:rsidR="003827B5" w:rsidRPr="00DB6DED">
        <w:rPr>
          <w:b/>
          <w:sz w:val="23"/>
          <w:szCs w:val="23"/>
        </w:rPr>
        <w:t>.</w:t>
      </w:r>
      <w:r w:rsidR="003827B5">
        <w:t xml:space="preserve"> </w:t>
      </w:r>
      <w:r w:rsidR="00F46F8B">
        <w:t>Identify the properties or characteristics that the DRI area possesses that contribute, or could contribute if enhanced, to the attractiveness and livability of the downtown for a diverse population of</w:t>
      </w:r>
      <w:r w:rsidR="00F46F8B" w:rsidRPr="00C33427">
        <w:t xml:space="preserve"> </w:t>
      </w:r>
      <w:r w:rsidR="00F46F8B">
        <w:t xml:space="preserve">varying </w:t>
      </w:r>
      <w:r w:rsidR="00F46F8B" w:rsidRPr="00B61473">
        <w:t>age</w:t>
      </w:r>
      <w:r w:rsidR="00F46F8B">
        <w:t>s</w:t>
      </w:r>
      <w:r w:rsidR="00F46F8B" w:rsidRPr="00B61473">
        <w:t xml:space="preserve">, </w:t>
      </w:r>
      <w:r w:rsidR="00F46F8B">
        <w:t>income, gender identity, ability, mobility, and cultural background. Consider, for example, the presence of developable mixed-use spaces, varied h</w:t>
      </w:r>
      <w:r w:rsidR="00F46F8B" w:rsidRPr="00DB6DED">
        <w:t xml:space="preserve">ousing </w:t>
      </w:r>
      <w:r w:rsidR="00F46F8B">
        <w:t xml:space="preserve">types </w:t>
      </w:r>
      <w:r w:rsidR="00F46F8B" w:rsidRPr="00DB6DED">
        <w:t>at different l</w:t>
      </w:r>
      <w:r w:rsidR="00F46F8B">
        <w:t xml:space="preserve">evels of affordability, walkability and bikeability, healthy and affordable food markets, and public </w:t>
      </w:r>
      <w:r w:rsidR="00F46F8B" w:rsidRPr="00DB6DED">
        <w:t>parks and gathering spaces</w:t>
      </w:r>
      <w:r w:rsidR="00F46F8B">
        <w:t>.</w:t>
      </w:r>
    </w:p>
    <w:sdt>
      <w:sdtPr>
        <w:id w:val="-715432492"/>
        <w:placeholder>
          <w:docPart w:val="DefaultPlaceholder_1081868574"/>
        </w:placeholder>
        <w:showingPlcHdr/>
      </w:sdtPr>
      <w:sdtEndPr/>
      <w:sdtContent>
        <w:p w:rsidR="007B1D6F" w:rsidRDefault="003D58C6" w:rsidP="0024133C">
          <w:pPr>
            <w:pStyle w:val="ListParagraph"/>
            <w:spacing w:after="120" w:line="276" w:lineRule="auto"/>
            <w:ind w:left="360"/>
            <w:contextualSpacing w:val="0"/>
          </w:pPr>
          <w:r w:rsidRPr="00B928BB">
            <w:rPr>
              <w:rStyle w:val="PlaceholderText"/>
            </w:rPr>
            <w:t>Click here to enter text.</w:t>
          </w:r>
        </w:p>
      </w:sdtContent>
    </w:sdt>
    <w:p w:rsidR="00421BD8" w:rsidRPr="00762E31" w:rsidRDefault="00762E31" w:rsidP="0024133C">
      <w:pPr>
        <w:pStyle w:val="ListParagraph"/>
        <w:numPr>
          <w:ilvl w:val="0"/>
          <w:numId w:val="1"/>
        </w:numPr>
        <w:spacing w:after="120" w:line="276" w:lineRule="auto"/>
        <w:contextualSpacing w:val="0"/>
        <w:rPr>
          <w:b/>
        </w:rPr>
      </w:pPr>
      <w:r w:rsidRPr="00762E31">
        <w:rPr>
          <w:b/>
        </w:rPr>
        <w:t>Quality of Life</w:t>
      </w:r>
      <w:r w:rsidR="009960D9">
        <w:rPr>
          <w:b/>
        </w:rPr>
        <w:t xml:space="preserve"> policies</w:t>
      </w:r>
      <w:r w:rsidRPr="00762E31">
        <w:rPr>
          <w:b/>
        </w:rPr>
        <w:t xml:space="preserve">. </w:t>
      </w:r>
      <w:r w:rsidR="00F46F8B">
        <w:t>Articulate the policies in place that increase the livability and quality of life of the downtown. Examples include the use of local land banks, modern zoning codes, comprehensive plans, complete streets plan, transit-oriented development, non-discrimination laws, age-friendly policies, and a downtown management structure. If policies achieving this goal are not currently in place, describe the ability of the municipality to create and implement such policies.</w:t>
      </w:r>
      <w:r>
        <w:t xml:space="preserve"> </w:t>
      </w:r>
    </w:p>
    <w:sdt>
      <w:sdtPr>
        <w:id w:val="-481468981"/>
        <w:placeholder>
          <w:docPart w:val="DefaultPlaceholder_1081868574"/>
        </w:placeholder>
        <w:showingPlcHdr/>
      </w:sdtPr>
      <w:sdtEndPr/>
      <w:sdtContent>
        <w:p w:rsidR="0024133C" w:rsidRPr="0024133C" w:rsidRDefault="003D58C6" w:rsidP="00F46F8B">
          <w:pPr>
            <w:pStyle w:val="ListParagraph"/>
            <w:spacing w:after="120" w:line="276" w:lineRule="auto"/>
            <w:ind w:left="360"/>
            <w:contextualSpacing w:val="0"/>
          </w:pPr>
          <w:r w:rsidRPr="00B928BB">
            <w:rPr>
              <w:rStyle w:val="PlaceholderText"/>
            </w:rPr>
            <w:t>Click here to enter text.</w:t>
          </w:r>
        </w:p>
      </w:sdtContent>
    </w:sdt>
    <w:p w:rsidR="00275B77" w:rsidRDefault="00F46F8B" w:rsidP="00F46F8B">
      <w:pPr>
        <w:pStyle w:val="ListParagraph"/>
        <w:numPr>
          <w:ilvl w:val="0"/>
          <w:numId w:val="1"/>
        </w:numPr>
        <w:spacing w:after="120" w:line="276" w:lineRule="auto"/>
        <w:contextualSpacing w:val="0"/>
      </w:pPr>
      <w:r>
        <w:rPr>
          <w:b/>
        </w:rPr>
        <w:t xml:space="preserve">Public </w:t>
      </w:r>
      <w:r w:rsidRPr="00353CE4">
        <w:rPr>
          <w:b/>
        </w:rPr>
        <w:t>Support.</w:t>
      </w:r>
      <w:r>
        <w:t xml:space="preserve"> Describe the public participation and engagement process conducted to develop the DRI application, and the support of local leaders and stakeholders for pursuing a vision of downtown revitalization. Describe the commitment among local leaders and stakeholders to preparing and implementing a strategic investment plan. Identify an initial local lead for the program that will work with outside experts to convene a </w:t>
      </w:r>
      <w:r w:rsidRPr="00353CE4">
        <w:rPr>
          <w:rFonts w:cs="Arial"/>
          <w:color w:val="000000"/>
        </w:rPr>
        <w:t xml:space="preserve">DRI </w:t>
      </w:r>
      <w:r>
        <w:rPr>
          <w:rFonts w:cs="Arial"/>
          <w:color w:val="000000"/>
        </w:rPr>
        <w:t xml:space="preserve">Local </w:t>
      </w:r>
      <w:r w:rsidRPr="00353CE4">
        <w:rPr>
          <w:rFonts w:cs="Arial"/>
          <w:color w:val="000000"/>
        </w:rPr>
        <w:t>Planning Committee</w:t>
      </w:r>
      <w:r>
        <w:t xml:space="preserve"> to oversee the plan. </w:t>
      </w:r>
      <w:r w:rsidR="00353CE4">
        <w:t xml:space="preserve"> </w:t>
      </w:r>
    </w:p>
    <w:sdt>
      <w:sdtPr>
        <w:id w:val="9506711"/>
        <w:placeholder>
          <w:docPart w:val="DefaultPlaceholder_1081868574"/>
        </w:placeholder>
        <w:showingPlcHdr/>
      </w:sdtPr>
      <w:sdtEndPr/>
      <w:sdtContent>
        <w:p w:rsidR="00CB277F" w:rsidRDefault="0024133C" w:rsidP="00F46F8B">
          <w:pPr>
            <w:pStyle w:val="ListParagraph"/>
            <w:spacing w:after="120" w:line="276" w:lineRule="auto"/>
            <w:ind w:left="360"/>
            <w:contextualSpacing w:val="0"/>
          </w:pPr>
          <w:r w:rsidRPr="00B928BB">
            <w:rPr>
              <w:rStyle w:val="PlaceholderText"/>
            </w:rPr>
            <w:t>Click here to enter text.</w:t>
          </w:r>
        </w:p>
      </w:sdtContent>
    </w:sdt>
    <w:p w:rsidR="00F46F8B" w:rsidRPr="00CB277F" w:rsidRDefault="00F46F8B" w:rsidP="00F46F8B">
      <w:pPr>
        <w:pStyle w:val="ListParagraph"/>
        <w:numPr>
          <w:ilvl w:val="0"/>
          <w:numId w:val="1"/>
        </w:numPr>
        <w:spacing w:after="120" w:line="276" w:lineRule="auto"/>
        <w:contextualSpacing w:val="0"/>
      </w:pPr>
      <w:r>
        <w:rPr>
          <w:b/>
        </w:rPr>
        <w:lastRenderedPageBreak/>
        <w:t xml:space="preserve">Project List to Demonstrate </w:t>
      </w:r>
      <w:r w:rsidRPr="00222580">
        <w:rPr>
          <w:b/>
        </w:rPr>
        <w:t>Readiness:</w:t>
      </w:r>
      <w:r w:rsidRPr="00CB277F">
        <w:t xml:space="preserve"> Describe opportunities to build on the strengths described above </w:t>
      </w:r>
      <w:r>
        <w:t xml:space="preserve">by providing a list </w:t>
      </w:r>
      <w:r w:rsidRPr="00C33427">
        <w:t xml:space="preserve">of transformative </w:t>
      </w:r>
      <w:r w:rsidRPr="001A6CBE">
        <w:t>projects</w:t>
      </w:r>
      <w:r>
        <w:t xml:space="preserve"> that</w:t>
      </w:r>
      <w:r w:rsidRPr="001A6CBE">
        <w:t xml:space="preserve"> </w:t>
      </w:r>
      <w:r>
        <w:t xml:space="preserve">will </w:t>
      </w:r>
      <w:r w:rsidRPr="001A6CBE">
        <w:t xml:space="preserve">be ready for implementation with an infusion of DRI funds within the first </w:t>
      </w:r>
      <w:r>
        <w:t xml:space="preserve">one to </w:t>
      </w:r>
      <w:r w:rsidRPr="001A6CBE">
        <w:t>two years</w:t>
      </w:r>
      <w:r>
        <w:t xml:space="preserve"> </w:t>
      </w:r>
      <w:r w:rsidRPr="006B4573">
        <w:t>(depending on the scope and complexity of the project</w:t>
      </w:r>
      <w:r>
        <w:t>) and which may leverage DRI funding with private investment or other funds</w:t>
      </w:r>
      <w:r w:rsidRPr="00C33427">
        <w:t xml:space="preserve">. </w:t>
      </w:r>
      <w:r>
        <w:t xml:space="preserve"> </w:t>
      </w:r>
      <w:r w:rsidRPr="00CB277F">
        <w:t xml:space="preserve">Such </w:t>
      </w:r>
      <w:r w:rsidRPr="00B16DAA">
        <w:t xml:space="preserve">projects could address economic development, transportation, housing, and community development needs. </w:t>
      </w:r>
      <w:r w:rsidRPr="00CB277F">
        <w:t xml:space="preserve">While such projects should have demonstrated public support, it is recognized that projects will ultimately be vetted by the Local Planning Committee and the State. </w:t>
      </w:r>
      <w:r>
        <w:t>Explain how most</w:t>
      </w:r>
      <w:r w:rsidRPr="00CB277F">
        <w:t xml:space="preserve"> projects proposed for DRI funding </w:t>
      </w:r>
      <w:r>
        <w:t>demonstrate their readiness for implementation.</w:t>
      </w:r>
    </w:p>
    <w:sdt>
      <w:sdtPr>
        <w:rPr>
          <w:highlight w:val="yellow"/>
        </w:rPr>
        <w:id w:val="-1179036396"/>
        <w:placeholder>
          <w:docPart w:val="DefaultPlaceholder_1081868574"/>
        </w:placeholder>
        <w:showingPlcHdr/>
      </w:sdtPr>
      <w:sdtEndPr/>
      <w:sdtContent>
        <w:p w:rsidR="00CB277F" w:rsidRPr="00F46F8B" w:rsidRDefault="0024133C" w:rsidP="00F46F8B">
          <w:pPr>
            <w:spacing w:after="120" w:line="276" w:lineRule="auto"/>
            <w:ind w:left="360"/>
            <w:rPr>
              <w:highlight w:val="yellow"/>
            </w:rPr>
          </w:pPr>
          <w:r w:rsidRPr="00B928BB">
            <w:rPr>
              <w:rStyle w:val="PlaceholderText"/>
            </w:rPr>
            <w:t>Click here to enter text.</w:t>
          </w:r>
        </w:p>
      </w:sdtContent>
    </w:sdt>
    <w:p w:rsidR="006F123D" w:rsidRDefault="006F123D" w:rsidP="00F46F8B">
      <w:pPr>
        <w:pStyle w:val="ListParagraph"/>
        <w:numPr>
          <w:ilvl w:val="0"/>
          <w:numId w:val="1"/>
        </w:numPr>
        <w:spacing w:after="120" w:line="276" w:lineRule="auto"/>
        <w:contextualSpacing w:val="0"/>
      </w:pPr>
      <w:r w:rsidRPr="00D66D21">
        <w:rPr>
          <w:b/>
        </w:rPr>
        <w:t>Administrative Capacity</w:t>
      </w:r>
      <w:r>
        <w:t xml:space="preserve">. </w:t>
      </w:r>
      <w:r w:rsidR="00F46F8B">
        <w:t xml:space="preserve">Describe the extent of the existing local administrative capacity to manage this initiative, including potential oversight of concurrent contracts once projects are selected for award. </w:t>
      </w:r>
    </w:p>
    <w:sdt>
      <w:sdtPr>
        <w:id w:val="-64889818"/>
        <w:placeholder>
          <w:docPart w:val="6CC42D9593CF4066860C0F2743504100"/>
        </w:placeholder>
        <w:showingPlcHdr/>
      </w:sdtPr>
      <w:sdtEndPr/>
      <w:sdtContent>
        <w:p w:rsidR="0024133C" w:rsidRPr="0024133C" w:rsidRDefault="006F123D" w:rsidP="00F46F8B">
          <w:pPr>
            <w:pStyle w:val="ListParagraph"/>
            <w:spacing w:after="120" w:line="276" w:lineRule="auto"/>
            <w:ind w:left="360"/>
            <w:contextualSpacing w:val="0"/>
          </w:pPr>
          <w:r w:rsidRPr="00B928BB">
            <w:rPr>
              <w:rStyle w:val="PlaceholderText"/>
            </w:rPr>
            <w:t>Click here to enter text.</w:t>
          </w:r>
        </w:p>
      </w:sdtContent>
    </w:sdt>
    <w:p w:rsidR="00BC24DD" w:rsidRDefault="00BC24DD" w:rsidP="0024133C">
      <w:pPr>
        <w:pStyle w:val="ListParagraph"/>
        <w:numPr>
          <w:ilvl w:val="0"/>
          <w:numId w:val="1"/>
        </w:numPr>
        <w:spacing w:after="120" w:line="276" w:lineRule="auto"/>
        <w:contextualSpacing w:val="0"/>
      </w:pPr>
      <w:r>
        <w:rPr>
          <w:b/>
        </w:rPr>
        <w:t xml:space="preserve">Other. </w:t>
      </w:r>
      <w:r w:rsidR="00F46F8B">
        <w:t>Provide any other information that informs the nomination of this downtown for a DRI award.</w:t>
      </w:r>
    </w:p>
    <w:sdt>
      <w:sdtPr>
        <w:rPr>
          <w:rFonts w:ascii="Calibri" w:hAnsi="Calibri"/>
        </w:rPr>
        <w:id w:val="1216548795"/>
        <w:placeholder>
          <w:docPart w:val="DefaultPlaceholder_1081868574"/>
        </w:placeholder>
        <w:showingPlcHdr/>
      </w:sdtPr>
      <w:sdtEndPr/>
      <w:sdtContent>
        <w:p w:rsidR="007B1D6F" w:rsidRDefault="0024133C" w:rsidP="0024133C">
          <w:pPr>
            <w:spacing w:after="120" w:line="276" w:lineRule="auto"/>
            <w:ind w:left="360"/>
            <w:rPr>
              <w:rFonts w:ascii="Calibri" w:hAnsi="Calibri"/>
            </w:rPr>
          </w:pPr>
          <w:r w:rsidRPr="00B928BB">
            <w:rPr>
              <w:rStyle w:val="PlaceholderText"/>
            </w:rPr>
            <w:t>Click here to enter text.</w:t>
          </w:r>
        </w:p>
      </w:sdtContent>
    </w:sdt>
    <w:p w:rsidR="0024133C" w:rsidRDefault="0024133C" w:rsidP="0024133C">
      <w:pPr>
        <w:spacing w:after="120" w:line="276" w:lineRule="auto"/>
        <w:ind w:left="360"/>
        <w:rPr>
          <w:rFonts w:ascii="Calibri" w:hAnsi="Calibri"/>
        </w:rPr>
      </w:pPr>
    </w:p>
    <w:p w:rsidR="00CB277F" w:rsidRDefault="00CB277F" w:rsidP="0024133C">
      <w:pPr>
        <w:spacing w:after="120" w:line="276" w:lineRule="auto"/>
        <w:rPr>
          <w:rFonts w:ascii="Calibri" w:hAnsi="Calibri"/>
        </w:rPr>
      </w:pPr>
    </w:p>
    <w:p w:rsidR="0024133C" w:rsidRDefault="0024133C" w:rsidP="0024133C">
      <w:pPr>
        <w:spacing w:after="120" w:line="276" w:lineRule="auto"/>
      </w:pPr>
      <w:r>
        <w:rPr>
          <w:rFonts w:ascii="Calibri" w:hAnsi="Calibri"/>
        </w:rPr>
        <w:t xml:space="preserve">*Don’t </w:t>
      </w:r>
      <w:r w:rsidR="00F46F8B" w:rsidRPr="004132CF">
        <w:t xml:space="preserve">forget to </w:t>
      </w:r>
      <w:r w:rsidR="00F46F8B" w:rsidRPr="005F09B7">
        <w:t xml:space="preserve">attach a map that clearly delineates the proposed </w:t>
      </w:r>
      <w:r w:rsidR="00F46F8B">
        <w:t>DRI</w:t>
      </w:r>
      <w:r w:rsidR="00F46F8B" w:rsidRPr="005F09B7">
        <w:t xml:space="preserve"> </w:t>
      </w:r>
      <w:r w:rsidR="00F46F8B">
        <w:t>A</w:t>
      </w:r>
      <w:r w:rsidR="00F46F8B" w:rsidRPr="005F09B7">
        <w:t xml:space="preserve">rea. </w:t>
      </w:r>
      <w:r>
        <w:t xml:space="preserve">(See item 1.)   </w:t>
      </w:r>
    </w:p>
    <w:p w:rsidR="00DA5459" w:rsidRDefault="00DA5459" w:rsidP="0024133C">
      <w:pPr>
        <w:spacing w:after="120" w:line="276" w:lineRule="auto"/>
      </w:pPr>
    </w:p>
    <w:p w:rsidR="00DA5459" w:rsidRPr="00F46F8B" w:rsidRDefault="00CE2D51" w:rsidP="00DA5459">
      <w:pPr>
        <w:pBdr>
          <w:top w:val="single" w:sz="4" w:space="1" w:color="auto"/>
        </w:pBdr>
        <w:spacing w:after="120" w:line="276" w:lineRule="auto"/>
        <w:jc w:val="center"/>
        <w:rPr>
          <w:rFonts w:ascii="Calibri" w:hAnsi="Calibri"/>
          <w:b/>
          <w:color w:val="0070C0"/>
          <w:sz w:val="44"/>
          <w:szCs w:val="44"/>
        </w:rPr>
      </w:pPr>
      <w:r>
        <w:rPr>
          <w:rFonts w:ascii="Calibri" w:hAnsi="Calibri"/>
          <w:b/>
          <w:color w:val="0070C0"/>
          <w:sz w:val="44"/>
          <w:szCs w:val="44"/>
        </w:rPr>
        <w:t>EMAIL SUBMISSION ADDRESS</w:t>
      </w:r>
    </w:p>
    <w:p w:rsidR="00DA5459" w:rsidRDefault="00DA5459" w:rsidP="008C2EB3">
      <w:pPr>
        <w:spacing w:after="120" w:line="276" w:lineRule="auto"/>
        <w:rPr>
          <w:rFonts w:ascii="Calibri" w:hAnsi="Calibri"/>
        </w:rPr>
      </w:pPr>
      <w:r>
        <w:rPr>
          <w:rFonts w:ascii="Calibri" w:hAnsi="Calibri"/>
        </w:rPr>
        <w:t>Please submit your application as a Word Document to the Regional Council for your region.</w:t>
      </w:r>
    </w:p>
    <w:p w:rsidR="00CE2D51" w:rsidRDefault="00CE2D51" w:rsidP="008C2EB3">
      <w:pPr>
        <w:pBdr>
          <w:bottom w:val="single" w:sz="4" w:space="1" w:color="auto"/>
        </w:pBdr>
        <w:spacing w:after="120" w:line="276" w:lineRule="auto"/>
        <w:rPr>
          <w:rFonts w:ascii="Calibri" w:hAnsi="Calibri"/>
        </w:rPr>
      </w:pPr>
    </w:p>
    <w:p w:rsidR="00DA5459" w:rsidRDefault="00DA5459" w:rsidP="008C2EB3">
      <w:pPr>
        <w:pBdr>
          <w:bottom w:val="single" w:sz="4" w:space="1" w:color="auto"/>
        </w:pBdr>
        <w:spacing w:after="120" w:line="276" w:lineRule="auto"/>
        <w:rPr>
          <w:rFonts w:ascii="Calibri" w:hAnsi="Calibri"/>
        </w:rPr>
      </w:pPr>
      <w:r>
        <w:rPr>
          <w:rFonts w:ascii="Calibri" w:hAnsi="Calibri"/>
        </w:rPr>
        <w:t>Western New York</w:t>
      </w:r>
      <w:r>
        <w:rPr>
          <w:rFonts w:ascii="Calibri" w:hAnsi="Calibri"/>
        </w:rPr>
        <w:tab/>
      </w:r>
      <w:hyperlink r:id="rId10" w:history="1">
        <w:r w:rsidR="008C2EB3" w:rsidRPr="006956D3">
          <w:rPr>
            <w:rStyle w:val="Hyperlink"/>
            <w:rFonts w:ascii="Calibri" w:hAnsi="Calibri"/>
          </w:rPr>
          <w:t>NYS-WNY-REDC@esd.ny.gov</w:t>
        </w:r>
      </w:hyperlink>
    </w:p>
    <w:p w:rsidR="008C2EB3" w:rsidRPr="00542CE1" w:rsidRDefault="008C2EB3" w:rsidP="008C2EB3">
      <w:pPr>
        <w:pBdr>
          <w:bottom w:val="single" w:sz="4" w:space="1" w:color="auto"/>
        </w:pBdr>
        <w:spacing w:after="120" w:line="276" w:lineRule="auto"/>
        <w:rPr>
          <w:rFonts w:ascii="Calibri" w:hAnsi="Calibri"/>
        </w:rPr>
      </w:pPr>
    </w:p>
    <w:sectPr w:rsidR="008C2EB3" w:rsidRPr="00542CE1" w:rsidSect="0036721E">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B5" w:rsidRDefault="00E023B5" w:rsidP="00353CE4">
      <w:pPr>
        <w:spacing w:after="0" w:line="240" w:lineRule="auto"/>
      </w:pPr>
      <w:r>
        <w:separator/>
      </w:r>
    </w:p>
  </w:endnote>
  <w:endnote w:type="continuationSeparator" w:id="0">
    <w:p w:rsidR="00E023B5" w:rsidRDefault="00E023B5" w:rsidP="0035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18835"/>
      <w:docPartObj>
        <w:docPartGallery w:val="Page Numbers (Bottom of Page)"/>
        <w:docPartUnique/>
      </w:docPartObj>
    </w:sdtPr>
    <w:sdtEndPr>
      <w:rPr>
        <w:color w:val="7F7F7F" w:themeColor="background1" w:themeShade="7F"/>
        <w:spacing w:val="60"/>
      </w:rPr>
    </w:sdtEndPr>
    <w:sdtContent>
      <w:p w:rsidR="0024133C" w:rsidRDefault="0024133C">
        <w:pPr>
          <w:pStyle w:val="Footer"/>
          <w:pBdr>
            <w:top w:val="single" w:sz="4" w:space="1" w:color="D9D9D9" w:themeColor="background1" w:themeShade="D9"/>
          </w:pBdr>
          <w:jc w:val="right"/>
        </w:pPr>
      </w:p>
      <w:p w:rsidR="0024133C" w:rsidRDefault="0024133C">
        <w:pPr>
          <w:pStyle w:val="Footer"/>
          <w:pBdr>
            <w:top w:val="single" w:sz="4" w:space="1" w:color="D9D9D9" w:themeColor="background1" w:themeShade="D9"/>
          </w:pBdr>
          <w:jc w:val="right"/>
        </w:pPr>
        <w:r w:rsidRPr="0024133C">
          <w:rPr>
            <w:color w:val="808080" w:themeColor="background1" w:themeShade="80"/>
          </w:rPr>
          <w:t>201</w:t>
        </w:r>
        <w:r w:rsidR="00F46F8B">
          <w:rPr>
            <w:color w:val="808080" w:themeColor="background1" w:themeShade="80"/>
          </w:rPr>
          <w:t>8</w:t>
        </w:r>
        <w:r w:rsidR="00CE2D51">
          <w:rPr>
            <w:color w:val="808080" w:themeColor="background1" w:themeShade="80"/>
          </w:rPr>
          <w:t xml:space="preserve"> WNY</w:t>
        </w:r>
        <w:r w:rsidRPr="0024133C">
          <w:rPr>
            <w:color w:val="808080" w:themeColor="background1" w:themeShade="80"/>
          </w:rPr>
          <w:t xml:space="preserve"> DRI</w:t>
        </w:r>
        <w:r w:rsidR="00CE2D51">
          <w:rPr>
            <w:color w:val="808080" w:themeColor="background1" w:themeShade="80"/>
          </w:rPr>
          <w:t xml:space="preserve"> &amp; Smart Growth Fund A</w:t>
        </w:r>
        <w:r w:rsidRPr="0024133C">
          <w:rPr>
            <w:color w:val="808080" w:themeColor="background1" w:themeShade="80"/>
          </w:rPr>
          <w:t xml:space="preserve">pplication                                                                                           </w:t>
        </w:r>
        <w:r>
          <w:fldChar w:fldCharType="begin"/>
        </w:r>
        <w:r>
          <w:instrText xml:space="preserve"> PAGE   \* MERGEFORMAT </w:instrText>
        </w:r>
        <w:r>
          <w:fldChar w:fldCharType="separate"/>
        </w:r>
        <w:r w:rsidR="00C57643">
          <w:rPr>
            <w:noProof/>
          </w:rPr>
          <w:t>3</w:t>
        </w:r>
        <w:r>
          <w:rPr>
            <w:noProof/>
          </w:rPr>
          <w:fldChar w:fldCharType="end"/>
        </w:r>
        <w:r>
          <w:t xml:space="preserve"> | </w:t>
        </w:r>
        <w:r>
          <w:rPr>
            <w:color w:val="7F7F7F" w:themeColor="background1" w:themeShade="7F"/>
            <w:spacing w:val="60"/>
          </w:rPr>
          <w:t>Page</w:t>
        </w:r>
      </w:p>
    </w:sdtContent>
  </w:sdt>
  <w:p w:rsidR="00353CE4" w:rsidRDefault="0035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B5" w:rsidRDefault="00E023B5" w:rsidP="00353CE4">
      <w:pPr>
        <w:spacing w:after="0" w:line="240" w:lineRule="auto"/>
      </w:pPr>
      <w:r>
        <w:separator/>
      </w:r>
    </w:p>
  </w:footnote>
  <w:footnote w:type="continuationSeparator" w:id="0">
    <w:p w:rsidR="00E023B5" w:rsidRDefault="00E023B5" w:rsidP="0035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BD4"/>
    <w:multiLevelType w:val="hybridMultilevel"/>
    <w:tmpl w:val="9ACE7F36"/>
    <w:lvl w:ilvl="0" w:tplc="F344F92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77226F"/>
    <w:multiLevelType w:val="hybridMultilevel"/>
    <w:tmpl w:val="77A20D0C"/>
    <w:lvl w:ilvl="0" w:tplc="E2125EF2">
      <w:start w:val="1"/>
      <w:numFmt w:val="decimal"/>
      <w:lvlText w:val="%1)"/>
      <w:lvlJc w:val="left"/>
      <w:pPr>
        <w:ind w:left="907" w:hanging="360"/>
      </w:pPr>
      <w:rPr>
        <w:rFonts w:ascii="Calibri" w:eastAsia="Calibri" w:hAnsi="Calibri" w:cs="Times New Roman"/>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6DB04EBA"/>
    <w:multiLevelType w:val="hybridMultilevel"/>
    <w:tmpl w:val="E61C7E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07"/>
    <w:rsid w:val="000017C5"/>
    <w:rsid w:val="000210F6"/>
    <w:rsid w:val="000D484D"/>
    <w:rsid w:val="000F3F1D"/>
    <w:rsid w:val="000F5046"/>
    <w:rsid w:val="00110211"/>
    <w:rsid w:val="00154125"/>
    <w:rsid w:val="001A6CBE"/>
    <w:rsid w:val="001B270E"/>
    <w:rsid w:val="001C32D1"/>
    <w:rsid w:val="001F77C4"/>
    <w:rsid w:val="002204A5"/>
    <w:rsid w:val="00222580"/>
    <w:rsid w:val="0024133C"/>
    <w:rsid w:val="00275B77"/>
    <w:rsid w:val="00284499"/>
    <w:rsid w:val="00284506"/>
    <w:rsid w:val="002A2030"/>
    <w:rsid w:val="002B5CAF"/>
    <w:rsid w:val="003172AC"/>
    <w:rsid w:val="00343F86"/>
    <w:rsid w:val="00347079"/>
    <w:rsid w:val="00353CE4"/>
    <w:rsid w:val="0036721E"/>
    <w:rsid w:val="003827B5"/>
    <w:rsid w:val="003A1601"/>
    <w:rsid w:val="003A32B7"/>
    <w:rsid w:val="003D58C6"/>
    <w:rsid w:val="00421BD8"/>
    <w:rsid w:val="004A29CB"/>
    <w:rsid w:val="00542CE1"/>
    <w:rsid w:val="00577460"/>
    <w:rsid w:val="005A0471"/>
    <w:rsid w:val="005D51F5"/>
    <w:rsid w:val="00600618"/>
    <w:rsid w:val="00692B33"/>
    <w:rsid w:val="006B3F03"/>
    <w:rsid w:val="006B4573"/>
    <w:rsid w:val="006F123D"/>
    <w:rsid w:val="00762E31"/>
    <w:rsid w:val="00771662"/>
    <w:rsid w:val="00782180"/>
    <w:rsid w:val="007A06D7"/>
    <w:rsid w:val="007B1D6F"/>
    <w:rsid w:val="007E360D"/>
    <w:rsid w:val="00817F58"/>
    <w:rsid w:val="008B3204"/>
    <w:rsid w:val="008C2EB3"/>
    <w:rsid w:val="008F4309"/>
    <w:rsid w:val="0090674C"/>
    <w:rsid w:val="009412A0"/>
    <w:rsid w:val="009960D9"/>
    <w:rsid w:val="009C3DD9"/>
    <w:rsid w:val="00A13D91"/>
    <w:rsid w:val="00A90432"/>
    <w:rsid w:val="00AD3918"/>
    <w:rsid w:val="00B12E5B"/>
    <w:rsid w:val="00B16DAA"/>
    <w:rsid w:val="00B4508E"/>
    <w:rsid w:val="00B87071"/>
    <w:rsid w:val="00BC24DD"/>
    <w:rsid w:val="00C00BB8"/>
    <w:rsid w:val="00C11B6E"/>
    <w:rsid w:val="00C33427"/>
    <w:rsid w:val="00C51A59"/>
    <w:rsid w:val="00C57643"/>
    <w:rsid w:val="00C921AE"/>
    <w:rsid w:val="00CA7D79"/>
    <w:rsid w:val="00CB277F"/>
    <w:rsid w:val="00CB7A9F"/>
    <w:rsid w:val="00CE2D51"/>
    <w:rsid w:val="00D604BC"/>
    <w:rsid w:val="00D66D21"/>
    <w:rsid w:val="00D7554A"/>
    <w:rsid w:val="00DA5459"/>
    <w:rsid w:val="00DA6741"/>
    <w:rsid w:val="00DB6DED"/>
    <w:rsid w:val="00E023B5"/>
    <w:rsid w:val="00E11E42"/>
    <w:rsid w:val="00E30627"/>
    <w:rsid w:val="00E40451"/>
    <w:rsid w:val="00E41DA4"/>
    <w:rsid w:val="00E61C32"/>
    <w:rsid w:val="00E62795"/>
    <w:rsid w:val="00E628D8"/>
    <w:rsid w:val="00EA572A"/>
    <w:rsid w:val="00EA5F6A"/>
    <w:rsid w:val="00EB1FB0"/>
    <w:rsid w:val="00EF0403"/>
    <w:rsid w:val="00EF4464"/>
    <w:rsid w:val="00F34306"/>
    <w:rsid w:val="00F46F8B"/>
    <w:rsid w:val="00F66725"/>
    <w:rsid w:val="00FD1AA2"/>
    <w:rsid w:val="00FE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DB4B7D9"/>
  <w15:docId w15:val="{6C962712-3160-4A6F-A6FA-3EB553B8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403"/>
    <w:pPr>
      <w:ind w:left="720"/>
      <w:contextualSpacing/>
    </w:pPr>
  </w:style>
  <w:style w:type="paragraph" w:customStyle="1" w:styleId="ColorfulList-Accent11">
    <w:name w:val="Colorful List - Accent 11"/>
    <w:basedOn w:val="Normal"/>
    <w:uiPriority w:val="34"/>
    <w:qFormat/>
    <w:rsid w:val="00EF040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D484D"/>
    <w:rPr>
      <w:sz w:val="16"/>
      <w:szCs w:val="16"/>
    </w:rPr>
  </w:style>
  <w:style w:type="paragraph" w:styleId="CommentText">
    <w:name w:val="annotation text"/>
    <w:basedOn w:val="Normal"/>
    <w:link w:val="CommentTextChar"/>
    <w:uiPriority w:val="99"/>
    <w:semiHidden/>
    <w:unhideWhenUsed/>
    <w:rsid w:val="000D484D"/>
    <w:pPr>
      <w:spacing w:line="240" w:lineRule="auto"/>
    </w:pPr>
    <w:rPr>
      <w:sz w:val="20"/>
      <w:szCs w:val="20"/>
    </w:rPr>
  </w:style>
  <w:style w:type="character" w:customStyle="1" w:styleId="CommentTextChar">
    <w:name w:val="Comment Text Char"/>
    <w:basedOn w:val="DefaultParagraphFont"/>
    <w:link w:val="CommentText"/>
    <w:uiPriority w:val="99"/>
    <w:semiHidden/>
    <w:rsid w:val="000D484D"/>
    <w:rPr>
      <w:sz w:val="20"/>
      <w:szCs w:val="20"/>
    </w:rPr>
  </w:style>
  <w:style w:type="paragraph" w:styleId="CommentSubject">
    <w:name w:val="annotation subject"/>
    <w:basedOn w:val="CommentText"/>
    <w:next w:val="CommentText"/>
    <w:link w:val="CommentSubjectChar"/>
    <w:uiPriority w:val="99"/>
    <w:semiHidden/>
    <w:unhideWhenUsed/>
    <w:rsid w:val="000D484D"/>
    <w:rPr>
      <w:b/>
      <w:bCs/>
    </w:rPr>
  </w:style>
  <w:style w:type="character" w:customStyle="1" w:styleId="CommentSubjectChar">
    <w:name w:val="Comment Subject Char"/>
    <w:basedOn w:val="CommentTextChar"/>
    <w:link w:val="CommentSubject"/>
    <w:uiPriority w:val="99"/>
    <w:semiHidden/>
    <w:rsid w:val="000D484D"/>
    <w:rPr>
      <w:b/>
      <w:bCs/>
      <w:sz w:val="20"/>
      <w:szCs w:val="20"/>
    </w:rPr>
  </w:style>
  <w:style w:type="paragraph" w:styleId="BalloonText">
    <w:name w:val="Balloon Text"/>
    <w:basedOn w:val="Normal"/>
    <w:link w:val="BalloonTextChar"/>
    <w:uiPriority w:val="99"/>
    <w:semiHidden/>
    <w:unhideWhenUsed/>
    <w:rsid w:val="000D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84D"/>
    <w:rPr>
      <w:rFonts w:ascii="Segoe UI" w:hAnsi="Segoe UI" w:cs="Segoe UI"/>
      <w:sz w:val="18"/>
      <w:szCs w:val="18"/>
    </w:rPr>
  </w:style>
  <w:style w:type="paragraph" w:styleId="Header">
    <w:name w:val="header"/>
    <w:basedOn w:val="Normal"/>
    <w:link w:val="HeaderChar"/>
    <w:uiPriority w:val="99"/>
    <w:unhideWhenUsed/>
    <w:rsid w:val="00353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E4"/>
  </w:style>
  <w:style w:type="paragraph" w:styleId="Footer">
    <w:name w:val="footer"/>
    <w:basedOn w:val="Normal"/>
    <w:link w:val="FooterChar"/>
    <w:uiPriority w:val="99"/>
    <w:unhideWhenUsed/>
    <w:rsid w:val="00353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E4"/>
  </w:style>
  <w:style w:type="paragraph" w:styleId="Revision">
    <w:name w:val="Revision"/>
    <w:hidden/>
    <w:uiPriority w:val="99"/>
    <w:semiHidden/>
    <w:rsid w:val="009C3DD9"/>
    <w:pPr>
      <w:spacing w:after="0" w:line="240" w:lineRule="auto"/>
    </w:pPr>
  </w:style>
  <w:style w:type="character" w:styleId="PlaceholderText">
    <w:name w:val="Placeholder Text"/>
    <w:basedOn w:val="DefaultParagraphFont"/>
    <w:uiPriority w:val="99"/>
    <w:semiHidden/>
    <w:rsid w:val="004A29CB"/>
    <w:rPr>
      <w:color w:val="808080"/>
    </w:rPr>
  </w:style>
  <w:style w:type="character" w:styleId="Hyperlink">
    <w:name w:val="Hyperlink"/>
    <w:basedOn w:val="DefaultParagraphFont"/>
    <w:uiPriority w:val="99"/>
    <w:unhideWhenUsed/>
    <w:rsid w:val="00DA5459"/>
    <w:rPr>
      <w:color w:val="0000FF"/>
      <w:u w:val="single"/>
    </w:rPr>
  </w:style>
  <w:style w:type="paragraph" w:styleId="NormalWeb">
    <w:name w:val="Normal (Web)"/>
    <w:basedOn w:val="Normal"/>
    <w:uiPriority w:val="99"/>
    <w:semiHidden/>
    <w:unhideWhenUsed/>
    <w:rsid w:val="008C2EB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B3204"/>
    <w:rPr>
      <w:color w:val="954F72" w:themeColor="followedHyperlink"/>
      <w:u w:val="single"/>
    </w:rPr>
  </w:style>
  <w:style w:type="character" w:customStyle="1" w:styleId="UnresolvedMention">
    <w:name w:val="Unresolved Mention"/>
    <w:basedOn w:val="DefaultParagraphFont"/>
    <w:uiPriority w:val="99"/>
    <w:semiHidden/>
    <w:unhideWhenUsed/>
    <w:rsid w:val="005D5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6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YS-WNY-REDC@esd.ny.gov" TargetMode="External"/><Relationship Id="rId4" Type="http://schemas.openxmlformats.org/officeDocument/2006/relationships/settings" Target="settings.xml"/><Relationship Id="rId9" Type="http://schemas.openxmlformats.org/officeDocument/2006/relationships/hyperlink" Target="http://www.regionalcouncils.ny.gov/western-new-yor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CF3D6C4-7231-4121-9684-436151179D9F}"/>
      </w:docPartPr>
      <w:docPartBody>
        <w:p w:rsidR="00F947E5" w:rsidRDefault="00257889">
          <w:r w:rsidRPr="00B928BB">
            <w:rPr>
              <w:rStyle w:val="PlaceholderText"/>
            </w:rPr>
            <w:t>Click here to enter text.</w:t>
          </w:r>
        </w:p>
      </w:docPartBody>
    </w:docPart>
    <w:docPart>
      <w:docPartPr>
        <w:name w:val="D9FFF55F93EC4678B6D2B648C635A79D"/>
        <w:category>
          <w:name w:val="General"/>
          <w:gallery w:val="placeholder"/>
        </w:category>
        <w:types>
          <w:type w:val="bbPlcHdr"/>
        </w:types>
        <w:behaviors>
          <w:behavior w:val="content"/>
        </w:behaviors>
        <w:guid w:val="{4049E7BE-9D93-4981-AE0D-89859E4FB75F}"/>
      </w:docPartPr>
      <w:docPartBody>
        <w:p w:rsidR="00250E23" w:rsidRDefault="005D37D4" w:rsidP="005D37D4">
          <w:pPr>
            <w:pStyle w:val="D9FFF55F93EC4678B6D2B648C635A79D"/>
          </w:pPr>
          <w:r w:rsidRPr="00B928BB">
            <w:rPr>
              <w:rStyle w:val="PlaceholderText"/>
            </w:rPr>
            <w:t>Click here to enter text.</w:t>
          </w:r>
        </w:p>
      </w:docPartBody>
    </w:docPart>
    <w:docPart>
      <w:docPartPr>
        <w:name w:val="6430230A91D04F33ABC040534E4F8E9F"/>
        <w:category>
          <w:name w:val="General"/>
          <w:gallery w:val="placeholder"/>
        </w:category>
        <w:types>
          <w:type w:val="bbPlcHdr"/>
        </w:types>
        <w:behaviors>
          <w:behavior w:val="content"/>
        </w:behaviors>
        <w:guid w:val="{F24E00DA-DCFE-4443-A758-F757669C83A1}"/>
      </w:docPartPr>
      <w:docPartBody>
        <w:p w:rsidR="00250E23" w:rsidRDefault="005D37D4" w:rsidP="005D37D4">
          <w:pPr>
            <w:pStyle w:val="6430230A91D04F33ABC040534E4F8E9F"/>
          </w:pPr>
          <w:r w:rsidRPr="00B928BB">
            <w:rPr>
              <w:rStyle w:val="PlaceholderText"/>
            </w:rPr>
            <w:t>Click here to enter text.</w:t>
          </w:r>
        </w:p>
      </w:docPartBody>
    </w:docPart>
    <w:docPart>
      <w:docPartPr>
        <w:name w:val="6DF398600A7340D68271D8CDAB154DD3"/>
        <w:category>
          <w:name w:val="General"/>
          <w:gallery w:val="placeholder"/>
        </w:category>
        <w:types>
          <w:type w:val="bbPlcHdr"/>
        </w:types>
        <w:behaviors>
          <w:behavior w:val="content"/>
        </w:behaviors>
        <w:guid w:val="{4B724F5C-7935-4C54-9985-1B06801ED534}"/>
      </w:docPartPr>
      <w:docPartBody>
        <w:p w:rsidR="00250E23" w:rsidRDefault="005D37D4" w:rsidP="005D37D4">
          <w:pPr>
            <w:pStyle w:val="6DF398600A7340D68271D8CDAB154DD3"/>
          </w:pPr>
          <w:r w:rsidRPr="00B928BB">
            <w:rPr>
              <w:rStyle w:val="PlaceholderText"/>
            </w:rPr>
            <w:t>Click here to enter text.</w:t>
          </w:r>
        </w:p>
      </w:docPartBody>
    </w:docPart>
    <w:docPart>
      <w:docPartPr>
        <w:name w:val="6CC42D9593CF4066860C0F2743504100"/>
        <w:category>
          <w:name w:val="General"/>
          <w:gallery w:val="placeholder"/>
        </w:category>
        <w:types>
          <w:type w:val="bbPlcHdr"/>
        </w:types>
        <w:behaviors>
          <w:behavior w:val="content"/>
        </w:behaviors>
        <w:guid w:val="{2A1B1AC3-434F-4B83-A392-486DA95E20E0}"/>
      </w:docPartPr>
      <w:docPartBody>
        <w:p w:rsidR="00277BFD" w:rsidRDefault="00D57AF3" w:rsidP="00D57AF3">
          <w:pPr>
            <w:pStyle w:val="6CC42D9593CF4066860C0F2743504100"/>
          </w:pPr>
          <w:r w:rsidRPr="00B928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89"/>
    <w:rsid w:val="00250E23"/>
    <w:rsid w:val="00257889"/>
    <w:rsid w:val="00277BFD"/>
    <w:rsid w:val="005D37D4"/>
    <w:rsid w:val="00D57AF3"/>
    <w:rsid w:val="00F9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AF3"/>
    <w:rPr>
      <w:color w:val="808080"/>
    </w:rPr>
  </w:style>
  <w:style w:type="paragraph" w:customStyle="1" w:styleId="63226818AEC3492F9EF713959405D47A">
    <w:name w:val="63226818AEC3492F9EF713959405D47A"/>
    <w:rsid w:val="00257889"/>
    <w:rPr>
      <w:rFonts w:eastAsiaTheme="minorHAnsi"/>
    </w:rPr>
  </w:style>
  <w:style w:type="paragraph" w:customStyle="1" w:styleId="DB03675AFDA74D558CD27BA6A8A104BB">
    <w:name w:val="DB03675AFDA74D558CD27BA6A8A104BB"/>
    <w:rsid w:val="00257889"/>
    <w:rPr>
      <w:rFonts w:eastAsiaTheme="minorHAnsi"/>
    </w:rPr>
  </w:style>
  <w:style w:type="paragraph" w:customStyle="1" w:styleId="8E84F18C8B9E4F2C8A86BF64EDDDAF3E">
    <w:name w:val="8E84F18C8B9E4F2C8A86BF64EDDDAF3E"/>
    <w:rsid w:val="00257889"/>
    <w:rPr>
      <w:rFonts w:eastAsiaTheme="minorHAnsi"/>
    </w:rPr>
  </w:style>
  <w:style w:type="paragraph" w:customStyle="1" w:styleId="7E1E8828FA154757B87DB1FE215D4AA2">
    <w:name w:val="7E1E8828FA154757B87DB1FE215D4AA2"/>
    <w:rsid w:val="00257889"/>
    <w:rPr>
      <w:rFonts w:eastAsiaTheme="minorHAnsi"/>
    </w:rPr>
  </w:style>
  <w:style w:type="paragraph" w:customStyle="1" w:styleId="1C8FDF9AEA7E4D169F543FBF95FBE8F8">
    <w:name w:val="1C8FDF9AEA7E4D169F543FBF95FBE8F8"/>
    <w:rsid w:val="00257889"/>
    <w:rPr>
      <w:rFonts w:eastAsiaTheme="minorHAnsi"/>
    </w:rPr>
  </w:style>
  <w:style w:type="paragraph" w:customStyle="1" w:styleId="63226818AEC3492F9EF713959405D47A1">
    <w:name w:val="63226818AEC3492F9EF713959405D47A1"/>
    <w:rsid w:val="00F947E5"/>
    <w:rPr>
      <w:rFonts w:eastAsiaTheme="minorHAnsi"/>
    </w:rPr>
  </w:style>
  <w:style w:type="paragraph" w:customStyle="1" w:styleId="DB03675AFDA74D558CD27BA6A8A104BB1">
    <w:name w:val="DB03675AFDA74D558CD27BA6A8A104BB1"/>
    <w:rsid w:val="00F947E5"/>
    <w:rPr>
      <w:rFonts w:eastAsiaTheme="minorHAnsi"/>
    </w:rPr>
  </w:style>
  <w:style w:type="paragraph" w:customStyle="1" w:styleId="8E84F18C8B9E4F2C8A86BF64EDDDAF3E1">
    <w:name w:val="8E84F18C8B9E4F2C8A86BF64EDDDAF3E1"/>
    <w:rsid w:val="00F947E5"/>
    <w:rPr>
      <w:rFonts w:eastAsiaTheme="minorHAnsi"/>
    </w:rPr>
  </w:style>
  <w:style w:type="paragraph" w:customStyle="1" w:styleId="7E1E8828FA154757B87DB1FE215D4AA21">
    <w:name w:val="7E1E8828FA154757B87DB1FE215D4AA21"/>
    <w:rsid w:val="00F947E5"/>
    <w:rPr>
      <w:rFonts w:eastAsiaTheme="minorHAnsi"/>
    </w:rPr>
  </w:style>
  <w:style w:type="paragraph" w:customStyle="1" w:styleId="1C8FDF9AEA7E4D169F543FBF95FBE8F81">
    <w:name w:val="1C8FDF9AEA7E4D169F543FBF95FBE8F81"/>
    <w:rsid w:val="00F947E5"/>
    <w:rPr>
      <w:rFonts w:eastAsiaTheme="minorHAnsi"/>
    </w:rPr>
  </w:style>
  <w:style w:type="paragraph" w:customStyle="1" w:styleId="504963FC7D364AC8B65899350F72DB3E">
    <w:name w:val="504963FC7D364AC8B65899350F72DB3E"/>
    <w:rsid w:val="00F947E5"/>
    <w:rPr>
      <w:rFonts w:eastAsiaTheme="minorHAnsi"/>
    </w:rPr>
  </w:style>
  <w:style w:type="paragraph" w:customStyle="1" w:styleId="63226818AEC3492F9EF713959405D47A2">
    <w:name w:val="63226818AEC3492F9EF713959405D47A2"/>
    <w:rsid w:val="00F947E5"/>
    <w:rPr>
      <w:rFonts w:eastAsiaTheme="minorHAnsi"/>
    </w:rPr>
  </w:style>
  <w:style w:type="paragraph" w:customStyle="1" w:styleId="DB03675AFDA74D558CD27BA6A8A104BB2">
    <w:name w:val="DB03675AFDA74D558CD27BA6A8A104BB2"/>
    <w:rsid w:val="00F947E5"/>
    <w:rPr>
      <w:rFonts w:eastAsiaTheme="minorHAnsi"/>
    </w:rPr>
  </w:style>
  <w:style w:type="paragraph" w:customStyle="1" w:styleId="8E84F18C8B9E4F2C8A86BF64EDDDAF3E2">
    <w:name w:val="8E84F18C8B9E4F2C8A86BF64EDDDAF3E2"/>
    <w:rsid w:val="00F947E5"/>
    <w:rPr>
      <w:rFonts w:eastAsiaTheme="minorHAnsi"/>
    </w:rPr>
  </w:style>
  <w:style w:type="paragraph" w:customStyle="1" w:styleId="7E1E8828FA154757B87DB1FE215D4AA22">
    <w:name w:val="7E1E8828FA154757B87DB1FE215D4AA22"/>
    <w:rsid w:val="00F947E5"/>
    <w:rPr>
      <w:rFonts w:eastAsiaTheme="minorHAnsi"/>
    </w:rPr>
  </w:style>
  <w:style w:type="paragraph" w:customStyle="1" w:styleId="1C8FDF9AEA7E4D169F543FBF95FBE8F82">
    <w:name w:val="1C8FDF9AEA7E4D169F543FBF95FBE8F82"/>
    <w:rsid w:val="00F947E5"/>
    <w:rPr>
      <w:rFonts w:eastAsiaTheme="minorHAnsi"/>
    </w:rPr>
  </w:style>
  <w:style w:type="paragraph" w:customStyle="1" w:styleId="504963FC7D364AC8B65899350F72DB3E1">
    <w:name w:val="504963FC7D364AC8B65899350F72DB3E1"/>
    <w:rsid w:val="00F947E5"/>
    <w:rPr>
      <w:rFonts w:eastAsiaTheme="minorHAnsi"/>
    </w:rPr>
  </w:style>
  <w:style w:type="paragraph" w:customStyle="1" w:styleId="63226818AEC3492F9EF713959405D47A3">
    <w:name w:val="63226818AEC3492F9EF713959405D47A3"/>
    <w:rsid w:val="00F947E5"/>
    <w:rPr>
      <w:rFonts w:eastAsiaTheme="minorHAnsi"/>
    </w:rPr>
  </w:style>
  <w:style w:type="paragraph" w:customStyle="1" w:styleId="DB03675AFDA74D558CD27BA6A8A104BB3">
    <w:name w:val="DB03675AFDA74D558CD27BA6A8A104BB3"/>
    <w:rsid w:val="00F947E5"/>
    <w:rPr>
      <w:rFonts w:eastAsiaTheme="minorHAnsi"/>
    </w:rPr>
  </w:style>
  <w:style w:type="paragraph" w:customStyle="1" w:styleId="8E84F18C8B9E4F2C8A86BF64EDDDAF3E3">
    <w:name w:val="8E84F18C8B9E4F2C8A86BF64EDDDAF3E3"/>
    <w:rsid w:val="00F947E5"/>
    <w:rPr>
      <w:rFonts w:eastAsiaTheme="minorHAnsi"/>
    </w:rPr>
  </w:style>
  <w:style w:type="paragraph" w:customStyle="1" w:styleId="7E1E8828FA154757B87DB1FE215D4AA23">
    <w:name w:val="7E1E8828FA154757B87DB1FE215D4AA23"/>
    <w:rsid w:val="00F947E5"/>
    <w:rPr>
      <w:rFonts w:eastAsiaTheme="minorHAnsi"/>
    </w:rPr>
  </w:style>
  <w:style w:type="paragraph" w:customStyle="1" w:styleId="1C8FDF9AEA7E4D169F543FBF95FBE8F83">
    <w:name w:val="1C8FDF9AEA7E4D169F543FBF95FBE8F83"/>
    <w:rsid w:val="00F947E5"/>
    <w:rPr>
      <w:rFonts w:eastAsiaTheme="minorHAnsi"/>
    </w:rPr>
  </w:style>
  <w:style w:type="paragraph" w:customStyle="1" w:styleId="504963FC7D364AC8B65899350F72DB3E2">
    <w:name w:val="504963FC7D364AC8B65899350F72DB3E2"/>
    <w:rsid w:val="00F947E5"/>
    <w:rPr>
      <w:rFonts w:eastAsiaTheme="minorHAnsi"/>
    </w:rPr>
  </w:style>
  <w:style w:type="paragraph" w:customStyle="1" w:styleId="63226818AEC3492F9EF713959405D47A4">
    <w:name w:val="63226818AEC3492F9EF713959405D47A4"/>
    <w:rsid w:val="00F947E5"/>
    <w:rPr>
      <w:rFonts w:eastAsiaTheme="minorHAnsi"/>
    </w:rPr>
  </w:style>
  <w:style w:type="paragraph" w:customStyle="1" w:styleId="DB03675AFDA74D558CD27BA6A8A104BB4">
    <w:name w:val="DB03675AFDA74D558CD27BA6A8A104BB4"/>
    <w:rsid w:val="00F947E5"/>
    <w:rPr>
      <w:rFonts w:eastAsiaTheme="minorHAnsi"/>
    </w:rPr>
  </w:style>
  <w:style w:type="paragraph" w:customStyle="1" w:styleId="8E84F18C8B9E4F2C8A86BF64EDDDAF3E4">
    <w:name w:val="8E84F18C8B9E4F2C8A86BF64EDDDAF3E4"/>
    <w:rsid w:val="00F947E5"/>
    <w:rPr>
      <w:rFonts w:eastAsiaTheme="minorHAnsi"/>
    </w:rPr>
  </w:style>
  <w:style w:type="paragraph" w:customStyle="1" w:styleId="7E1E8828FA154757B87DB1FE215D4AA24">
    <w:name w:val="7E1E8828FA154757B87DB1FE215D4AA24"/>
    <w:rsid w:val="00F947E5"/>
    <w:rPr>
      <w:rFonts w:eastAsiaTheme="minorHAnsi"/>
    </w:rPr>
  </w:style>
  <w:style w:type="paragraph" w:customStyle="1" w:styleId="1C8FDF9AEA7E4D169F543FBF95FBE8F84">
    <w:name w:val="1C8FDF9AEA7E4D169F543FBF95FBE8F84"/>
    <w:rsid w:val="00F947E5"/>
    <w:rPr>
      <w:rFonts w:eastAsiaTheme="minorHAnsi"/>
    </w:rPr>
  </w:style>
  <w:style w:type="paragraph" w:customStyle="1" w:styleId="504963FC7D364AC8B65899350F72DB3E3">
    <w:name w:val="504963FC7D364AC8B65899350F72DB3E3"/>
    <w:rsid w:val="00F947E5"/>
    <w:rPr>
      <w:rFonts w:eastAsiaTheme="minorHAnsi"/>
    </w:rPr>
  </w:style>
  <w:style w:type="paragraph" w:customStyle="1" w:styleId="63226818AEC3492F9EF713959405D47A5">
    <w:name w:val="63226818AEC3492F9EF713959405D47A5"/>
    <w:rsid w:val="005D37D4"/>
    <w:rPr>
      <w:rFonts w:eastAsiaTheme="minorHAnsi"/>
    </w:rPr>
  </w:style>
  <w:style w:type="paragraph" w:customStyle="1" w:styleId="DB03675AFDA74D558CD27BA6A8A104BB5">
    <w:name w:val="DB03675AFDA74D558CD27BA6A8A104BB5"/>
    <w:rsid w:val="005D37D4"/>
    <w:rPr>
      <w:rFonts w:eastAsiaTheme="minorHAnsi"/>
    </w:rPr>
  </w:style>
  <w:style w:type="paragraph" w:customStyle="1" w:styleId="D9FFF55F93EC4678B6D2B648C635A79D">
    <w:name w:val="D9FFF55F93EC4678B6D2B648C635A79D"/>
    <w:rsid w:val="005D37D4"/>
    <w:rPr>
      <w:rFonts w:eastAsiaTheme="minorHAnsi"/>
    </w:rPr>
  </w:style>
  <w:style w:type="paragraph" w:customStyle="1" w:styleId="6430230A91D04F33ABC040534E4F8E9F">
    <w:name w:val="6430230A91D04F33ABC040534E4F8E9F"/>
    <w:rsid w:val="005D37D4"/>
    <w:rPr>
      <w:rFonts w:eastAsiaTheme="minorHAnsi"/>
    </w:rPr>
  </w:style>
  <w:style w:type="paragraph" w:customStyle="1" w:styleId="6DF398600A7340D68271D8CDAB154DD3">
    <w:name w:val="6DF398600A7340D68271D8CDAB154DD3"/>
    <w:rsid w:val="005D37D4"/>
    <w:rPr>
      <w:rFonts w:eastAsiaTheme="minorHAnsi"/>
    </w:rPr>
  </w:style>
  <w:style w:type="paragraph" w:customStyle="1" w:styleId="504963FC7D364AC8B65899350F72DB3E4">
    <w:name w:val="504963FC7D364AC8B65899350F72DB3E4"/>
    <w:rsid w:val="005D37D4"/>
    <w:rPr>
      <w:rFonts w:eastAsiaTheme="minorHAnsi"/>
    </w:rPr>
  </w:style>
  <w:style w:type="paragraph" w:customStyle="1" w:styleId="6CC42D9593CF4066860C0F2743504100">
    <w:name w:val="6CC42D9593CF4066860C0F2743504100"/>
    <w:rsid w:val="00D57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29A0-B44A-46B9-995E-55266B2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NYS Department of State</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 Pascone</dc:creator>
  <cp:lastModifiedBy>LHeithoff</cp:lastModifiedBy>
  <cp:revision>2</cp:revision>
  <cp:lastPrinted>2017-03-06T16:37:00Z</cp:lastPrinted>
  <dcterms:created xsi:type="dcterms:W3CDTF">2018-04-25T19:42:00Z</dcterms:created>
  <dcterms:modified xsi:type="dcterms:W3CDTF">2018-04-25T19:42:00Z</dcterms:modified>
</cp:coreProperties>
</file>